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E430E" w14:textId="77777777" w:rsidR="0049452B" w:rsidRPr="00EE2B51" w:rsidRDefault="0049452B" w:rsidP="00494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 Олимпиады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Ростовского государственного экономического университета (РИНХ) 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сообщает о результатах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студенческой Международной онлайн-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по бухгалтерскому учету</w:t>
      </w:r>
    </w:p>
    <w:p w14:paraId="52CF5FCE" w14:textId="77777777" w:rsidR="00CD4868" w:rsidRDefault="00CD4868" w:rsidP="00990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14:paraId="789B3501" w14:textId="77777777" w:rsidR="00CD4868" w:rsidRPr="00EA5FAE" w:rsidRDefault="00CD4868" w:rsidP="00CD4868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Дата проведения: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ноября-</w:t>
      </w:r>
      <w:r w:rsidRPr="00EA5FAE">
        <w:rPr>
          <w:rFonts w:ascii="Times New Roman" w:hAnsi="Times New Roman" w:cs="Times New Roman"/>
          <w:color w:val="000000" w:themeColor="text1"/>
          <w:sz w:val="28"/>
          <w:szCs w:val="28"/>
        </w:rPr>
        <w:t>15 декабря 2020 г.</w:t>
      </w:r>
    </w:p>
    <w:p w14:paraId="754D5907" w14:textId="77777777" w:rsidR="00CD4868" w:rsidRPr="00EA5FAE" w:rsidRDefault="00CD4868" w:rsidP="00CD4868">
      <w:pPr>
        <w:widowControl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Олимпиаде приняли участие: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436 студентов.</w:t>
      </w:r>
    </w:p>
    <w:p w14:paraId="335D5083" w14:textId="77777777" w:rsidR="00CD4868" w:rsidRDefault="00CD4868" w:rsidP="00990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14:paraId="1DE68BE1" w14:textId="77777777" w:rsidR="00673A5B" w:rsidRPr="00EA5FAE" w:rsidRDefault="00673A5B" w:rsidP="0067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1-место.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Победителем Олимпиады стала </w:t>
      </w:r>
      <w:proofErr w:type="spellStart"/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Гоцуц</w:t>
      </w:r>
      <w:proofErr w:type="spellEnd"/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 студентка Ростовского-на-Дону колледжа связи и информатики. Награждена Дипломом 1-й степени.</w:t>
      </w:r>
    </w:p>
    <w:p w14:paraId="30910BDC" w14:textId="77777777" w:rsidR="00673A5B" w:rsidRPr="00EA5FAE" w:rsidRDefault="00673A5B" w:rsidP="0067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2-место.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Попова М.М. студентка Ростовского государственного экономического университета (РИНХ). Награждена Дипломом 2-й степени.</w:t>
      </w:r>
    </w:p>
    <w:p w14:paraId="4780B796" w14:textId="77777777" w:rsidR="00673A5B" w:rsidRPr="00EA5FAE" w:rsidRDefault="00673A5B" w:rsidP="0067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3-место.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5FAE">
        <w:rPr>
          <w:rFonts w:ascii="Times New Roman" w:hAnsi="Times New Roman" w:cs="Times New Roman"/>
          <w:color w:val="000000" w:themeColor="text1"/>
          <w:sz w:val="28"/>
          <w:szCs w:val="28"/>
        </w:rPr>
        <w:t>Еналдиева</w:t>
      </w:r>
      <w:proofErr w:type="spellEnd"/>
      <w:r w:rsidRPr="00EA5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студентка </w:t>
      </w:r>
      <w:r w:rsidRPr="00EA5FAE">
        <w:rPr>
          <w:rFonts w:ascii="Times New Roman" w:hAnsi="Times New Roman" w:cs="Times New Roman"/>
          <w:color w:val="000000" w:themeColor="text1"/>
          <w:sz w:val="28"/>
          <w:szCs w:val="28"/>
        </w:rPr>
        <w:t>Северо-Кавказского федерального университета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Награждена Дипломом 3-й степени.</w:t>
      </w:r>
    </w:p>
    <w:p w14:paraId="300FC5F7" w14:textId="77777777" w:rsidR="00673A5B" w:rsidRPr="00EA5FAE" w:rsidRDefault="00673A5B" w:rsidP="0067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682A71B7" w14:textId="77777777" w:rsidR="00673A5B" w:rsidRPr="00EA5FAE" w:rsidRDefault="00673A5B" w:rsidP="0067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десять человек, получившие наивысшие результаты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призеров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награждены Дипломами Лауреатов:</w:t>
      </w:r>
    </w:p>
    <w:p w14:paraId="3F596348" w14:textId="77777777" w:rsidR="00673A5B" w:rsidRPr="00746B94" w:rsidRDefault="00673A5B" w:rsidP="00673A5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Сапрунова А.С. Россия, Ставрополь. Северо-Кавказский федеральный университет.</w:t>
      </w:r>
    </w:p>
    <w:p w14:paraId="634286EA" w14:textId="77777777" w:rsidR="00673A5B" w:rsidRPr="00746B94" w:rsidRDefault="00673A5B" w:rsidP="00673A5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Басова И.А. Россия, Саратов. Саратовский государственный технический университет имени Гагарина Ю.А. </w:t>
      </w:r>
    </w:p>
    <w:p w14:paraId="0A3E9CF9" w14:textId="77777777" w:rsidR="00673A5B" w:rsidRPr="00746B94" w:rsidRDefault="00673A5B" w:rsidP="00673A5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Панченко В.Р. Россия, Саратов. Саратовский государственный технический университет имени Гагарина Ю.А.</w:t>
      </w:r>
    </w:p>
    <w:p w14:paraId="1F18A765" w14:textId="77777777" w:rsidR="00673A5B" w:rsidRPr="00746B94" w:rsidRDefault="00673A5B" w:rsidP="00673A5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Дерипаско</w:t>
      </w:r>
      <w:proofErr w:type="spellEnd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Д.Е. Россия, Краснодар. Кубанский государственный университет.</w:t>
      </w:r>
    </w:p>
    <w:p w14:paraId="0FDA843E" w14:textId="77777777" w:rsidR="00673A5B" w:rsidRPr="00746B94" w:rsidRDefault="00673A5B" w:rsidP="00673A5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Цицерковская</w:t>
      </w:r>
      <w:proofErr w:type="spellEnd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ЛНР, Луганск. Луганский национальный университет имени Владимира Даля.</w:t>
      </w:r>
    </w:p>
    <w:p w14:paraId="4D0FFAFD" w14:textId="77777777" w:rsidR="00673A5B" w:rsidRPr="00746B94" w:rsidRDefault="00673A5B" w:rsidP="00673A5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Коренчук</w:t>
      </w:r>
      <w:proofErr w:type="spellEnd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Я.А. Россия, Ставрополь. Северо-Кавказский федеральный университет.</w:t>
      </w:r>
    </w:p>
    <w:p w14:paraId="791CAC26" w14:textId="77777777" w:rsidR="00673A5B" w:rsidRPr="00746B94" w:rsidRDefault="00673A5B" w:rsidP="00673A5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Фоменко Е.В. Россия, Санкт-Петербург. Санкт-Петербургский государственный экономический университет.</w:t>
      </w:r>
    </w:p>
    <w:p w14:paraId="5C0531C1" w14:textId="77777777" w:rsidR="00673A5B" w:rsidRPr="00746B94" w:rsidRDefault="00673A5B" w:rsidP="00673A5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Абилькелямова</w:t>
      </w:r>
      <w:proofErr w:type="spellEnd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Э.Р. Россия, Симферополь. Крымский Федеральный Университет им. В.И. Вернадского.</w:t>
      </w:r>
    </w:p>
    <w:p w14:paraId="4E528E02" w14:textId="77777777" w:rsidR="00673A5B" w:rsidRPr="00746B94" w:rsidRDefault="00673A5B" w:rsidP="00673A5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Данецкова</w:t>
      </w:r>
      <w:proofErr w:type="spellEnd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Ю.А. Россия, </w:t>
      </w:r>
      <w:proofErr w:type="spellStart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proofErr w:type="spellEnd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-на-Дону. Ростовский-на-Дону колледж связи и информатики.</w:t>
      </w:r>
    </w:p>
    <w:p w14:paraId="501EB4D9" w14:textId="77777777" w:rsidR="00673A5B" w:rsidRDefault="00673A5B" w:rsidP="00673A5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Сухойкина</w:t>
      </w:r>
      <w:proofErr w:type="spellEnd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 Россия, </w:t>
      </w:r>
      <w:proofErr w:type="spellStart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proofErr w:type="spellEnd"/>
      <w:r w:rsidRPr="00746B94">
        <w:rPr>
          <w:rFonts w:ascii="Times New Roman" w:hAnsi="Times New Roman" w:cs="Times New Roman"/>
          <w:color w:val="000000" w:themeColor="text1"/>
          <w:sz w:val="28"/>
          <w:szCs w:val="28"/>
        </w:rPr>
        <w:t>-на-Дону. Ростовский государственный экономический университет (РИНХ).</w:t>
      </w:r>
    </w:p>
    <w:p w14:paraId="450CC5AB" w14:textId="77777777" w:rsidR="00673A5B" w:rsidRDefault="00673A5B" w:rsidP="00673A5B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080CFC" w14:textId="77777777" w:rsidR="00673A5B" w:rsidRPr="00746B94" w:rsidRDefault="00673A5B" w:rsidP="00673A5B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E6ED8C" w14:textId="77777777" w:rsidR="00C60352" w:rsidRPr="00EA5FAE" w:rsidRDefault="00C60352" w:rsidP="00C603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об итогах Олимпиады:</w:t>
      </w:r>
    </w:p>
    <w:p w14:paraId="2F33F112" w14:textId="77777777" w:rsidR="00C60352" w:rsidRPr="00EA5FAE" w:rsidRDefault="00C60352" w:rsidP="00C603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Регламентом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Олимпиада включала два этапа, проводимые в заочной форме с применением дистанционных образовательных технологий:</w:t>
      </w:r>
    </w:p>
    <w:p w14:paraId="76B417E0" w14:textId="77777777" w:rsidR="00C60352" w:rsidRPr="00EA5FAE" w:rsidRDefault="00C60352" w:rsidP="00C6035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1-й этап – отборочный тур;</w:t>
      </w:r>
    </w:p>
    <w:p w14:paraId="7604F27E" w14:textId="77777777" w:rsidR="00C60352" w:rsidRPr="00EA5FAE" w:rsidRDefault="00C60352" w:rsidP="00C60352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2-й этап – основной тур.</w:t>
      </w:r>
    </w:p>
    <w:p w14:paraId="36D7D15F" w14:textId="77777777" w:rsidR="00C60352" w:rsidRPr="00EA5FAE" w:rsidRDefault="00C60352" w:rsidP="00C603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участия в Олимпиаде-2020 зарегистрировалось 436 студентов из 43 ВУЗов восьми стран (таблица 1).</w:t>
      </w:r>
    </w:p>
    <w:p w14:paraId="1087FE42" w14:textId="77777777" w:rsidR="00C60352" w:rsidRPr="00EA5FAE" w:rsidRDefault="00C60352" w:rsidP="00C603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A5F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Таблица 1 – </w:t>
      </w:r>
      <w:r w:rsidRPr="00EA5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 участников</w:t>
      </w:r>
      <w:r w:rsidRPr="00EA5F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Олимпиады</w:t>
      </w:r>
    </w:p>
    <w:tbl>
      <w:tblPr>
        <w:tblStyle w:val="a6"/>
        <w:tblpPr w:leftFromText="180" w:rightFromText="180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458"/>
        <w:gridCol w:w="2932"/>
        <w:gridCol w:w="5682"/>
        <w:gridCol w:w="1418"/>
      </w:tblGrid>
      <w:tr w:rsidR="00C60352" w:rsidRPr="00EA5FAE" w14:paraId="73BF61AF" w14:textId="77777777" w:rsidTr="006746EF">
        <w:tc>
          <w:tcPr>
            <w:tcW w:w="426" w:type="dxa"/>
            <w:vAlign w:val="center"/>
          </w:tcPr>
          <w:p w14:paraId="4C31EE29" w14:textId="77777777" w:rsidR="00C60352" w:rsidRPr="00EA5FAE" w:rsidRDefault="00C60352" w:rsidP="006746EF">
            <w:pPr>
              <w:pStyle w:val="a5"/>
              <w:tabs>
                <w:tab w:val="left" w:pos="188"/>
              </w:tabs>
              <w:ind w:left="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1" w:type="dxa"/>
            <w:vAlign w:val="center"/>
          </w:tcPr>
          <w:p w14:paraId="328A7FF9" w14:textId="77777777" w:rsidR="00C60352" w:rsidRPr="00EA5FAE" w:rsidRDefault="00C60352" w:rsidP="006746EF">
            <w:pPr>
              <w:ind w:left="141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5705" w:type="dxa"/>
            <w:vAlign w:val="center"/>
          </w:tcPr>
          <w:p w14:paraId="065C4E93" w14:textId="77777777" w:rsidR="00C60352" w:rsidRPr="00EA5FAE" w:rsidRDefault="00C60352" w:rsidP="006746EF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1418" w:type="dxa"/>
            <w:vAlign w:val="center"/>
          </w:tcPr>
          <w:p w14:paraId="1E3F0C16" w14:textId="77777777" w:rsidR="00C60352" w:rsidRPr="00EA5FAE" w:rsidRDefault="00C60352" w:rsidP="006746EF">
            <w:pPr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C60352" w:rsidRPr="00EA5FAE" w14:paraId="2CB3C48A" w14:textId="77777777" w:rsidTr="006746EF">
        <w:tc>
          <w:tcPr>
            <w:tcW w:w="426" w:type="dxa"/>
          </w:tcPr>
          <w:p w14:paraId="10137189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54F74B17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Беларус</w:t>
            </w:r>
            <w:r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A5FAE">
              <w:rPr>
                <w:rFonts w:ascii="Times New Roman" w:hAnsi="Times New Roman" w:cs="Times New Roman"/>
                <w:color w:val="000000" w:themeColor="text1"/>
              </w:rPr>
              <w:t>, Минск</w:t>
            </w:r>
          </w:p>
        </w:tc>
        <w:tc>
          <w:tcPr>
            <w:tcW w:w="5705" w:type="dxa"/>
          </w:tcPr>
          <w:p w14:paraId="2E08A5A5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Белорусский государственный экономический университет</w:t>
            </w:r>
          </w:p>
        </w:tc>
        <w:tc>
          <w:tcPr>
            <w:tcW w:w="1418" w:type="dxa"/>
          </w:tcPr>
          <w:p w14:paraId="1CC78130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C60352" w:rsidRPr="00EA5FAE" w14:paraId="5F38583B" w14:textId="77777777" w:rsidTr="006746EF">
        <w:tc>
          <w:tcPr>
            <w:tcW w:w="426" w:type="dxa"/>
          </w:tcPr>
          <w:p w14:paraId="07879B28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785809C5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Израиль, Тель-Авив</w:t>
            </w:r>
          </w:p>
        </w:tc>
        <w:tc>
          <w:tcPr>
            <w:tcW w:w="5705" w:type="dxa"/>
          </w:tcPr>
          <w:p w14:paraId="647BCC44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Колледж Тель-Авив-Яффо</w:t>
            </w:r>
          </w:p>
        </w:tc>
        <w:tc>
          <w:tcPr>
            <w:tcW w:w="1418" w:type="dxa"/>
          </w:tcPr>
          <w:p w14:paraId="7C5836B9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20BA8BEC" w14:textId="77777777" w:rsidTr="006746EF">
        <w:tc>
          <w:tcPr>
            <w:tcW w:w="426" w:type="dxa"/>
          </w:tcPr>
          <w:p w14:paraId="0F9DC78C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32FCFFDB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Казахстан, Кокшетау</w:t>
            </w:r>
          </w:p>
        </w:tc>
        <w:tc>
          <w:tcPr>
            <w:tcW w:w="5705" w:type="dxa"/>
          </w:tcPr>
          <w:p w14:paraId="2EF03EAA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5FAE">
              <w:rPr>
                <w:rFonts w:ascii="Times New Roman" w:hAnsi="Times New Roman" w:cs="Times New Roman"/>
                <w:color w:val="000000" w:themeColor="text1"/>
              </w:rPr>
              <w:t>Кокшетау</w:t>
            </w:r>
            <w:r>
              <w:rPr>
                <w:rFonts w:ascii="Times New Roman" w:hAnsi="Times New Roman" w:cs="Times New Roman"/>
                <w:color w:val="000000" w:themeColor="text1"/>
              </w:rPr>
              <w:t>ск</w:t>
            </w:r>
            <w:r w:rsidRPr="00EA5FAE">
              <w:rPr>
                <w:rFonts w:ascii="Times New Roman" w:hAnsi="Times New Roman" w:cs="Times New Roman"/>
                <w:color w:val="000000" w:themeColor="text1"/>
              </w:rPr>
              <w:t>ий</w:t>
            </w:r>
            <w:proofErr w:type="spellEnd"/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 университет имени Абая </w:t>
            </w:r>
            <w:proofErr w:type="spellStart"/>
            <w:r w:rsidRPr="00EA5FAE">
              <w:rPr>
                <w:rFonts w:ascii="Times New Roman" w:hAnsi="Times New Roman" w:cs="Times New Roman"/>
                <w:color w:val="000000" w:themeColor="text1"/>
              </w:rPr>
              <w:t>Мырзахметова</w:t>
            </w:r>
            <w:proofErr w:type="spellEnd"/>
          </w:p>
        </w:tc>
        <w:tc>
          <w:tcPr>
            <w:tcW w:w="1418" w:type="dxa"/>
          </w:tcPr>
          <w:p w14:paraId="51A0CBE2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60352" w:rsidRPr="00EA5FAE" w14:paraId="51FC3BEC" w14:textId="77777777" w:rsidTr="006746EF">
        <w:tc>
          <w:tcPr>
            <w:tcW w:w="426" w:type="dxa"/>
          </w:tcPr>
          <w:p w14:paraId="2F96A903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41DEAE7B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Казахстан, Нур-Султан</w:t>
            </w:r>
          </w:p>
        </w:tc>
        <w:tc>
          <w:tcPr>
            <w:tcW w:w="5705" w:type="dxa"/>
          </w:tcPr>
          <w:p w14:paraId="16D88F16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Казахский университет экономики финансов и международной торговли</w:t>
            </w:r>
          </w:p>
        </w:tc>
        <w:tc>
          <w:tcPr>
            <w:tcW w:w="1418" w:type="dxa"/>
          </w:tcPr>
          <w:p w14:paraId="0CF5EFC6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60352" w:rsidRPr="00EA5FAE" w14:paraId="0E463068" w14:textId="77777777" w:rsidTr="006746EF">
        <w:tc>
          <w:tcPr>
            <w:tcW w:w="426" w:type="dxa"/>
          </w:tcPr>
          <w:p w14:paraId="5493A107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3E9570A5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Киргизия, Бишкек</w:t>
            </w:r>
          </w:p>
        </w:tc>
        <w:tc>
          <w:tcPr>
            <w:tcW w:w="5705" w:type="dxa"/>
          </w:tcPr>
          <w:p w14:paraId="060F4163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5FAE">
              <w:rPr>
                <w:rFonts w:ascii="Times New Roman" w:hAnsi="Times New Roman" w:cs="Times New Roman"/>
                <w:color w:val="000000" w:themeColor="text1"/>
              </w:rPr>
              <w:t>Бишкекская</w:t>
            </w:r>
            <w:proofErr w:type="spellEnd"/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 Финансово-экономическая академия</w:t>
            </w:r>
          </w:p>
        </w:tc>
        <w:tc>
          <w:tcPr>
            <w:tcW w:w="1418" w:type="dxa"/>
          </w:tcPr>
          <w:p w14:paraId="124C2578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60352" w:rsidRPr="00EA5FAE" w14:paraId="192B9717" w14:textId="77777777" w:rsidTr="006746EF">
        <w:tc>
          <w:tcPr>
            <w:tcW w:w="426" w:type="dxa"/>
          </w:tcPr>
          <w:p w14:paraId="35BBC805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7FF5312B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Киргизия, ОШ</w:t>
            </w:r>
          </w:p>
        </w:tc>
        <w:tc>
          <w:tcPr>
            <w:tcW w:w="5705" w:type="dxa"/>
          </w:tcPr>
          <w:p w14:paraId="7C6C3827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Ошский Государственный Университет</w:t>
            </w:r>
          </w:p>
        </w:tc>
        <w:tc>
          <w:tcPr>
            <w:tcW w:w="1418" w:type="dxa"/>
          </w:tcPr>
          <w:p w14:paraId="5EB321FC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60352" w:rsidRPr="00EA5FAE" w14:paraId="50D116C6" w14:textId="77777777" w:rsidTr="006746EF">
        <w:tc>
          <w:tcPr>
            <w:tcW w:w="426" w:type="dxa"/>
          </w:tcPr>
          <w:p w14:paraId="38501F54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74CEA86A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Монголия, Улан-Бат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A5FAE"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  <w:tc>
          <w:tcPr>
            <w:tcW w:w="5705" w:type="dxa"/>
          </w:tcPr>
          <w:p w14:paraId="371FCE9D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Улан-</w:t>
            </w:r>
            <w:proofErr w:type="spellStart"/>
            <w:r w:rsidRPr="00EA5FAE">
              <w:rPr>
                <w:rFonts w:ascii="Times New Roman" w:hAnsi="Times New Roman" w:cs="Times New Roman"/>
                <w:color w:val="000000" w:themeColor="text1"/>
              </w:rPr>
              <w:t>Баторский</w:t>
            </w:r>
            <w:proofErr w:type="spellEnd"/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 филиал РЭУ им. Г.В. Плеханова</w:t>
            </w:r>
          </w:p>
        </w:tc>
        <w:tc>
          <w:tcPr>
            <w:tcW w:w="1418" w:type="dxa"/>
          </w:tcPr>
          <w:p w14:paraId="5A462A49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C60352" w:rsidRPr="00EA5FAE" w14:paraId="482DA75E" w14:textId="77777777" w:rsidTr="006746EF">
        <w:tc>
          <w:tcPr>
            <w:tcW w:w="426" w:type="dxa"/>
          </w:tcPr>
          <w:p w14:paraId="0063851F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04F6ABEA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Бузулук</w:t>
            </w:r>
          </w:p>
        </w:tc>
        <w:tc>
          <w:tcPr>
            <w:tcW w:w="5705" w:type="dxa"/>
          </w:tcPr>
          <w:p w14:paraId="062DE596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Бузулукский гуманитарно-технологический институт (филиал) ОГУ</w:t>
            </w:r>
          </w:p>
        </w:tc>
        <w:tc>
          <w:tcPr>
            <w:tcW w:w="1418" w:type="dxa"/>
          </w:tcPr>
          <w:p w14:paraId="29CD6879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C60352" w:rsidRPr="00EA5FAE" w14:paraId="7FFE8E88" w14:textId="77777777" w:rsidTr="006746EF">
        <w:tc>
          <w:tcPr>
            <w:tcW w:w="426" w:type="dxa"/>
          </w:tcPr>
          <w:p w14:paraId="1A7A89DE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6A07DB2B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Иркутск</w:t>
            </w:r>
          </w:p>
        </w:tc>
        <w:tc>
          <w:tcPr>
            <w:tcW w:w="5705" w:type="dxa"/>
          </w:tcPr>
          <w:p w14:paraId="4A6FF270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Байкальский государственный университет</w:t>
            </w:r>
          </w:p>
        </w:tc>
        <w:tc>
          <w:tcPr>
            <w:tcW w:w="1418" w:type="dxa"/>
          </w:tcPr>
          <w:p w14:paraId="43B48928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60352" w:rsidRPr="00EA5FAE" w14:paraId="6E1FAA7A" w14:textId="77777777" w:rsidTr="006746EF">
        <w:tc>
          <w:tcPr>
            <w:tcW w:w="426" w:type="dxa"/>
          </w:tcPr>
          <w:p w14:paraId="63AEF0CA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4958591D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Казань</w:t>
            </w:r>
          </w:p>
        </w:tc>
        <w:tc>
          <w:tcPr>
            <w:tcW w:w="5705" w:type="dxa"/>
          </w:tcPr>
          <w:p w14:paraId="5D5F7E4E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Казанский (Приволжский) федеральный университет</w:t>
            </w:r>
          </w:p>
        </w:tc>
        <w:tc>
          <w:tcPr>
            <w:tcW w:w="1418" w:type="dxa"/>
          </w:tcPr>
          <w:p w14:paraId="337D6F32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C60352" w:rsidRPr="00EA5FAE" w14:paraId="16707CCA" w14:textId="77777777" w:rsidTr="006746EF">
        <w:tc>
          <w:tcPr>
            <w:tcW w:w="426" w:type="dxa"/>
          </w:tcPr>
          <w:p w14:paraId="4FDBF7F1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44C3A880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Каменск-Уральский</w:t>
            </w:r>
          </w:p>
        </w:tc>
        <w:tc>
          <w:tcPr>
            <w:tcW w:w="5705" w:type="dxa"/>
          </w:tcPr>
          <w:p w14:paraId="21240913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Каменск-уральский политехнический колледж</w:t>
            </w:r>
          </w:p>
        </w:tc>
        <w:tc>
          <w:tcPr>
            <w:tcW w:w="1418" w:type="dxa"/>
          </w:tcPr>
          <w:p w14:paraId="7E7CD7D2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390CABC9" w14:textId="77777777" w:rsidTr="006746EF">
        <w:tc>
          <w:tcPr>
            <w:tcW w:w="426" w:type="dxa"/>
          </w:tcPr>
          <w:p w14:paraId="747021A1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0CC70BF0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Краснодар</w:t>
            </w:r>
          </w:p>
        </w:tc>
        <w:tc>
          <w:tcPr>
            <w:tcW w:w="5705" w:type="dxa"/>
          </w:tcPr>
          <w:p w14:paraId="4B219FC6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Кубанский государственный университет</w:t>
            </w:r>
          </w:p>
        </w:tc>
        <w:tc>
          <w:tcPr>
            <w:tcW w:w="1418" w:type="dxa"/>
          </w:tcPr>
          <w:p w14:paraId="63FB4180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60352" w:rsidRPr="00EA5FAE" w14:paraId="41F96480" w14:textId="77777777" w:rsidTr="006746EF">
        <w:tc>
          <w:tcPr>
            <w:tcW w:w="426" w:type="dxa"/>
          </w:tcPr>
          <w:p w14:paraId="36270128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11642BC8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Кызыл</w:t>
            </w:r>
          </w:p>
        </w:tc>
        <w:tc>
          <w:tcPr>
            <w:tcW w:w="5705" w:type="dxa"/>
          </w:tcPr>
          <w:p w14:paraId="4AF05FBD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Тувинский государственный университет</w:t>
            </w:r>
          </w:p>
        </w:tc>
        <w:tc>
          <w:tcPr>
            <w:tcW w:w="1418" w:type="dxa"/>
          </w:tcPr>
          <w:p w14:paraId="0295A576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60352" w:rsidRPr="00EA5FAE" w14:paraId="4030C54C" w14:textId="77777777" w:rsidTr="006746EF">
        <w:tc>
          <w:tcPr>
            <w:tcW w:w="426" w:type="dxa"/>
          </w:tcPr>
          <w:p w14:paraId="17916B08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40C3C4EF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Нижний Новгород</w:t>
            </w:r>
          </w:p>
        </w:tc>
        <w:tc>
          <w:tcPr>
            <w:tcW w:w="5705" w:type="dxa"/>
          </w:tcPr>
          <w:p w14:paraId="3166D30D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Национальный исследовательский университет «Высшая школа экономики» Нижегородский филиал</w:t>
            </w:r>
          </w:p>
        </w:tc>
        <w:tc>
          <w:tcPr>
            <w:tcW w:w="1418" w:type="dxa"/>
          </w:tcPr>
          <w:p w14:paraId="50BB6579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60352" w:rsidRPr="00EA5FAE" w14:paraId="429C1424" w14:textId="77777777" w:rsidTr="006746EF">
        <w:tc>
          <w:tcPr>
            <w:tcW w:w="426" w:type="dxa"/>
          </w:tcPr>
          <w:p w14:paraId="2A0DD57E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6FC4174A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Новосибирск</w:t>
            </w:r>
          </w:p>
        </w:tc>
        <w:tc>
          <w:tcPr>
            <w:tcW w:w="5705" w:type="dxa"/>
          </w:tcPr>
          <w:p w14:paraId="50BE6DE3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Новосибирский государственный университет Экономики и Управления </w:t>
            </w:r>
          </w:p>
        </w:tc>
        <w:tc>
          <w:tcPr>
            <w:tcW w:w="1418" w:type="dxa"/>
          </w:tcPr>
          <w:p w14:paraId="348A8EFB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60352" w:rsidRPr="00EA5FAE" w14:paraId="5F6B3FAB" w14:textId="77777777" w:rsidTr="006746EF">
        <w:tc>
          <w:tcPr>
            <w:tcW w:w="426" w:type="dxa"/>
          </w:tcPr>
          <w:p w14:paraId="78BD8490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19938033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Омск</w:t>
            </w:r>
          </w:p>
        </w:tc>
        <w:tc>
          <w:tcPr>
            <w:tcW w:w="5705" w:type="dxa"/>
          </w:tcPr>
          <w:p w14:paraId="4AA9EFFB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Российская академия народного хозяйства и государственной службы при Президенте РФ Омский филиал</w:t>
            </w:r>
          </w:p>
        </w:tc>
        <w:tc>
          <w:tcPr>
            <w:tcW w:w="1418" w:type="dxa"/>
          </w:tcPr>
          <w:p w14:paraId="746846A6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6740333F" w14:textId="77777777" w:rsidTr="006746EF">
        <w:tc>
          <w:tcPr>
            <w:tcW w:w="426" w:type="dxa"/>
          </w:tcPr>
          <w:p w14:paraId="30767C95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4C962477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Оренбург</w:t>
            </w:r>
          </w:p>
        </w:tc>
        <w:tc>
          <w:tcPr>
            <w:tcW w:w="5705" w:type="dxa"/>
          </w:tcPr>
          <w:p w14:paraId="3701B5E2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Оренбургский государственный университет</w:t>
            </w:r>
          </w:p>
        </w:tc>
        <w:tc>
          <w:tcPr>
            <w:tcW w:w="1418" w:type="dxa"/>
          </w:tcPr>
          <w:p w14:paraId="57AB71F9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60352" w:rsidRPr="00EA5FAE" w14:paraId="3880D97E" w14:textId="77777777" w:rsidTr="006746EF">
        <w:tc>
          <w:tcPr>
            <w:tcW w:w="426" w:type="dxa"/>
          </w:tcPr>
          <w:p w14:paraId="24FAF744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4AECBD73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Пермь</w:t>
            </w:r>
          </w:p>
        </w:tc>
        <w:tc>
          <w:tcPr>
            <w:tcW w:w="5705" w:type="dxa"/>
          </w:tcPr>
          <w:p w14:paraId="772CC522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Пермский институт (филиал) РЭУ им. Г.В. Плеханова</w:t>
            </w:r>
          </w:p>
        </w:tc>
        <w:tc>
          <w:tcPr>
            <w:tcW w:w="1418" w:type="dxa"/>
          </w:tcPr>
          <w:p w14:paraId="0B9399D3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C60352" w:rsidRPr="00EA5FAE" w14:paraId="57289995" w14:textId="77777777" w:rsidTr="006746EF">
        <w:tc>
          <w:tcPr>
            <w:tcW w:w="426" w:type="dxa"/>
          </w:tcPr>
          <w:p w14:paraId="42248633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0E3D1AB0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Россия, </w:t>
            </w:r>
            <w:proofErr w:type="spellStart"/>
            <w:r w:rsidRPr="00EA5FAE">
              <w:rPr>
                <w:rFonts w:ascii="Times New Roman" w:hAnsi="Times New Roman" w:cs="Times New Roman"/>
                <w:color w:val="000000" w:themeColor="text1"/>
              </w:rPr>
              <w:t>Ростов</w:t>
            </w:r>
            <w:proofErr w:type="spellEnd"/>
            <w:r w:rsidRPr="00EA5FAE">
              <w:rPr>
                <w:rFonts w:ascii="Times New Roman" w:hAnsi="Times New Roman" w:cs="Times New Roman"/>
                <w:color w:val="000000" w:themeColor="text1"/>
              </w:rPr>
              <w:t>-на-Дону</w:t>
            </w:r>
          </w:p>
        </w:tc>
        <w:tc>
          <w:tcPr>
            <w:tcW w:w="5705" w:type="dxa"/>
          </w:tcPr>
          <w:p w14:paraId="59358257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Ростовский государственный экономический университет (РИНХ)</w:t>
            </w:r>
          </w:p>
        </w:tc>
        <w:tc>
          <w:tcPr>
            <w:tcW w:w="1418" w:type="dxa"/>
          </w:tcPr>
          <w:p w14:paraId="74D62A7B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</w:tr>
      <w:tr w:rsidR="00C60352" w:rsidRPr="00EA5FAE" w14:paraId="58FD2341" w14:textId="77777777" w:rsidTr="006746EF">
        <w:tc>
          <w:tcPr>
            <w:tcW w:w="426" w:type="dxa"/>
          </w:tcPr>
          <w:p w14:paraId="4B98CE5B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4031621C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Россия, </w:t>
            </w:r>
            <w:proofErr w:type="spellStart"/>
            <w:r w:rsidRPr="00EA5FAE">
              <w:rPr>
                <w:rFonts w:ascii="Times New Roman" w:hAnsi="Times New Roman" w:cs="Times New Roman"/>
                <w:color w:val="000000" w:themeColor="text1"/>
              </w:rPr>
              <w:t>Ростов</w:t>
            </w:r>
            <w:proofErr w:type="spellEnd"/>
            <w:r w:rsidRPr="00EA5FAE">
              <w:rPr>
                <w:rFonts w:ascii="Times New Roman" w:hAnsi="Times New Roman" w:cs="Times New Roman"/>
                <w:color w:val="000000" w:themeColor="text1"/>
              </w:rPr>
              <w:t>-на-Дону</w:t>
            </w:r>
          </w:p>
        </w:tc>
        <w:tc>
          <w:tcPr>
            <w:tcW w:w="5705" w:type="dxa"/>
          </w:tcPr>
          <w:p w14:paraId="418D98F9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Ростовский-на-Дону колледж связи и информатики</w:t>
            </w:r>
          </w:p>
        </w:tc>
        <w:tc>
          <w:tcPr>
            <w:tcW w:w="1418" w:type="dxa"/>
          </w:tcPr>
          <w:p w14:paraId="70326943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</w:tr>
      <w:tr w:rsidR="00C60352" w:rsidRPr="00EA5FAE" w14:paraId="72B57FB2" w14:textId="77777777" w:rsidTr="006746EF">
        <w:tc>
          <w:tcPr>
            <w:tcW w:w="426" w:type="dxa"/>
          </w:tcPr>
          <w:p w14:paraId="023E4E75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2B5489D0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Россия, </w:t>
            </w:r>
            <w:proofErr w:type="spellStart"/>
            <w:r w:rsidRPr="00EA5FAE">
              <w:rPr>
                <w:rFonts w:ascii="Times New Roman" w:hAnsi="Times New Roman" w:cs="Times New Roman"/>
                <w:color w:val="000000" w:themeColor="text1"/>
              </w:rPr>
              <w:t>Ростов</w:t>
            </w:r>
            <w:proofErr w:type="spellEnd"/>
            <w:r w:rsidRPr="00EA5FAE">
              <w:rPr>
                <w:rFonts w:ascii="Times New Roman" w:hAnsi="Times New Roman" w:cs="Times New Roman"/>
                <w:color w:val="000000" w:themeColor="text1"/>
              </w:rPr>
              <w:t>-на-Дону</w:t>
            </w:r>
          </w:p>
        </w:tc>
        <w:tc>
          <w:tcPr>
            <w:tcW w:w="5705" w:type="dxa"/>
          </w:tcPr>
          <w:p w14:paraId="6537C9F4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Донской банковский колледж</w:t>
            </w:r>
          </w:p>
        </w:tc>
        <w:tc>
          <w:tcPr>
            <w:tcW w:w="1418" w:type="dxa"/>
          </w:tcPr>
          <w:p w14:paraId="284B7ADF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6C4A42EF" w14:textId="77777777" w:rsidTr="006746EF">
        <w:tc>
          <w:tcPr>
            <w:tcW w:w="426" w:type="dxa"/>
          </w:tcPr>
          <w:p w14:paraId="37F0C2D4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2A6F1FE6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Россия, </w:t>
            </w:r>
            <w:proofErr w:type="spellStart"/>
            <w:r w:rsidRPr="00EA5FAE">
              <w:rPr>
                <w:rFonts w:ascii="Times New Roman" w:hAnsi="Times New Roman" w:cs="Times New Roman"/>
                <w:color w:val="000000" w:themeColor="text1"/>
              </w:rPr>
              <w:t>Ростов</w:t>
            </w:r>
            <w:proofErr w:type="spellEnd"/>
            <w:r w:rsidRPr="00EA5FAE">
              <w:rPr>
                <w:rFonts w:ascii="Times New Roman" w:hAnsi="Times New Roman" w:cs="Times New Roman"/>
                <w:color w:val="000000" w:themeColor="text1"/>
              </w:rPr>
              <w:t>-на-Дону</w:t>
            </w:r>
          </w:p>
        </w:tc>
        <w:tc>
          <w:tcPr>
            <w:tcW w:w="5705" w:type="dxa"/>
          </w:tcPr>
          <w:p w14:paraId="04278F14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Ростовский-на-Дону колледж информатизации и управления</w:t>
            </w:r>
          </w:p>
        </w:tc>
        <w:tc>
          <w:tcPr>
            <w:tcW w:w="1418" w:type="dxa"/>
          </w:tcPr>
          <w:p w14:paraId="7CA8A18B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60352" w:rsidRPr="00EA5FAE" w14:paraId="74F5F7FB" w14:textId="77777777" w:rsidTr="006746EF">
        <w:tc>
          <w:tcPr>
            <w:tcW w:w="426" w:type="dxa"/>
          </w:tcPr>
          <w:p w14:paraId="77F6CB53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51E31CC6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Санкт-Петербург</w:t>
            </w:r>
          </w:p>
        </w:tc>
        <w:tc>
          <w:tcPr>
            <w:tcW w:w="5705" w:type="dxa"/>
          </w:tcPr>
          <w:p w14:paraId="10D3A7E2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Санкт-Петербургский технический колледж управления и коммерции</w:t>
            </w:r>
          </w:p>
        </w:tc>
        <w:tc>
          <w:tcPr>
            <w:tcW w:w="1418" w:type="dxa"/>
          </w:tcPr>
          <w:p w14:paraId="22DC3550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4A9463CA" w14:textId="77777777" w:rsidTr="006746EF">
        <w:tc>
          <w:tcPr>
            <w:tcW w:w="426" w:type="dxa"/>
          </w:tcPr>
          <w:p w14:paraId="1B3741AF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31DFA6D3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Санкт-Петербург</w:t>
            </w:r>
          </w:p>
        </w:tc>
        <w:tc>
          <w:tcPr>
            <w:tcW w:w="5705" w:type="dxa"/>
          </w:tcPr>
          <w:p w14:paraId="6C0FB4BB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Санкт-Петербургский государственный университет</w:t>
            </w:r>
          </w:p>
        </w:tc>
        <w:tc>
          <w:tcPr>
            <w:tcW w:w="1418" w:type="dxa"/>
          </w:tcPr>
          <w:p w14:paraId="31956019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C60352" w:rsidRPr="00EA5FAE" w14:paraId="4D5F83DF" w14:textId="77777777" w:rsidTr="006746EF">
        <w:tc>
          <w:tcPr>
            <w:tcW w:w="426" w:type="dxa"/>
          </w:tcPr>
          <w:p w14:paraId="39C52BE0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5C311501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Санкт-Петербург</w:t>
            </w:r>
          </w:p>
        </w:tc>
        <w:tc>
          <w:tcPr>
            <w:tcW w:w="5705" w:type="dxa"/>
          </w:tcPr>
          <w:p w14:paraId="61FF9F07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1418" w:type="dxa"/>
          </w:tcPr>
          <w:p w14:paraId="2684BD51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C60352" w:rsidRPr="00EA5FAE" w14:paraId="33E0DBE7" w14:textId="77777777" w:rsidTr="006746EF">
        <w:tc>
          <w:tcPr>
            <w:tcW w:w="426" w:type="dxa"/>
          </w:tcPr>
          <w:p w14:paraId="6452EBBC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5C2A7073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Саранск</w:t>
            </w:r>
          </w:p>
        </w:tc>
        <w:tc>
          <w:tcPr>
            <w:tcW w:w="5705" w:type="dxa"/>
          </w:tcPr>
          <w:p w14:paraId="6328CDDB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Национальный исследовательский Мордовский государственный университет им. Н.П. Огарева</w:t>
            </w:r>
          </w:p>
        </w:tc>
        <w:tc>
          <w:tcPr>
            <w:tcW w:w="1418" w:type="dxa"/>
          </w:tcPr>
          <w:p w14:paraId="2F6E41D9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C60352" w:rsidRPr="00EA5FAE" w14:paraId="6F0072E8" w14:textId="77777777" w:rsidTr="006746EF">
        <w:tc>
          <w:tcPr>
            <w:tcW w:w="426" w:type="dxa"/>
          </w:tcPr>
          <w:p w14:paraId="5460FDFD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27FCC148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Саратов</w:t>
            </w:r>
          </w:p>
        </w:tc>
        <w:tc>
          <w:tcPr>
            <w:tcW w:w="5705" w:type="dxa"/>
          </w:tcPr>
          <w:p w14:paraId="268FAFFD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Саратовский государственный аграрный университет им.  Н.И. Вавилова </w:t>
            </w:r>
          </w:p>
        </w:tc>
        <w:tc>
          <w:tcPr>
            <w:tcW w:w="1418" w:type="dxa"/>
          </w:tcPr>
          <w:p w14:paraId="715F45AA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26B7C69D" w14:textId="77777777" w:rsidTr="006746EF">
        <w:tc>
          <w:tcPr>
            <w:tcW w:w="426" w:type="dxa"/>
          </w:tcPr>
          <w:p w14:paraId="7F451AB3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191E3EF0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Саратов</w:t>
            </w:r>
          </w:p>
        </w:tc>
        <w:tc>
          <w:tcPr>
            <w:tcW w:w="5705" w:type="dxa"/>
          </w:tcPr>
          <w:p w14:paraId="3861450B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Саратовский государственный технический университет имени Гагарина Ю.А.</w:t>
            </w:r>
          </w:p>
        </w:tc>
        <w:tc>
          <w:tcPr>
            <w:tcW w:w="1418" w:type="dxa"/>
          </w:tcPr>
          <w:p w14:paraId="06A29842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C60352" w:rsidRPr="00EA5FAE" w14:paraId="35DBC654" w14:textId="77777777" w:rsidTr="006746EF">
        <w:tc>
          <w:tcPr>
            <w:tcW w:w="426" w:type="dxa"/>
          </w:tcPr>
          <w:p w14:paraId="734B3612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276643DB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Саратов</w:t>
            </w:r>
          </w:p>
        </w:tc>
        <w:tc>
          <w:tcPr>
            <w:tcW w:w="5705" w:type="dxa"/>
          </w:tcPr>
          <w:p w14:paraId="1945F104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Саратовский социально-экономический институт филиал РЭУ им. </w:t>
            </w:r>
            <w:proofErr w:type="spellStart"/>
            <w:r w:rsidRPr="00EA5FAE">
              <w:rPr>
                <w:rFonts w:ascii="Times New Roman" w:hAnsi="Times New Roman" w:cs="Times New Roman"/>
                <w:color w:val="000000" w:themeColor="text1"/>
              </w:rPr>
              <w:t>Г.В.Плеханова</w:t>
            </w:r>
            <w:proofErr w:type="spellEnd"/>
            <w:r w:rsidRPr="00EA5F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14:paraId="2B3BF2BB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0A3CE35C" w14:textId="77777777" w:rsidTr="006746EF">
        <w:tc>
          <w:tcPr>
            <w:tcW w:w="426" w:type="dxa"/>
          </w:tcPr>
          <w:p w14:paraId="4B54488D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7B70205C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Севастополь</w:t>
            </w:r>
          </w:p>
        </w:tc>
        <w:tc>
          <w:tcPr>
            <w:tcW w:w="5705" w:type="dxa"/>
          </w:tcPr>
          <w:p w14:paraId="17967325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Севастопольский государственный университет</w:t>
            </w:r>
          </w:p>
        </w:tc>
        <w:tc>
          <w:tcPr>
            <w:tcW w:w="1418" w:type="dxa"/>
          </w:tcPr>
          <w:p w14:paraId="01CC0087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60352" w:rsidRPr="00EA5FAE" w14:paraId="12691982" w14:textId="77777777" w:rsidTr="006746EF">
        <w:tc>
          <w:tcPr>
            <w:tcW w:w="426" w:type="dxa"/>
          </w:tcPr>
          <w:p w14:paraId="5CEAE942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3B037996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Симферополь</w:t>
            </w:r>
          </w:p>
        </w:tc>
        <w:tc>
          <w:tcPr>
            <w:tcW w:w="5705" w:type="dxa"/>
          </w:tcPr>
          <w:p w14:paraId="0F5C3A46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Крымский Федеральный Университет им. В. И. Вернадского</w:t>
            </w:r>
          </w:p>
        </w:tc>
        <w:tc>
          <w:tcPr>
            <w:tcW w:w="1418" w:type="dxa"/>
          </w:tcPr>
          <w:p w14:paraId="60344D8B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  <w:p w14:paraId="518FBD97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0352" w:rsidRPr="00EA5FAE" w14:paraId="1D912D85" w14:textId="77777777" w:rsidTr="006746EF">
        <w:tc>
          <w:tcPr>
            <w:tcW w:w="426" w:type="dxa"/>
          </w:tcPr>
          <w:p w14:paraId="650446EC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7021BC80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Симферополь</w:t>
            </w:r>
          </w:p>
        </w:tc>
        <w:tc>
          <w:tcPr>
            <w:tcW w:w="5705" w:type="dxa"/>
          </w:tcPr>
          <w:p w14:paraId="59496280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АНО Университет экономики и управления</w:t>
            </w:r>
          </w:p>
        </w:tc>
        <w:tc>
          <w:tcPr>
            <w:tcW w:w="1418" w:type="dxa"/>
          </w:tcPr>
          <w:p w14:paraId="6F54A6D5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60352" w:rsidRPr="00EA5FAE" w14:paraId="604F4ABF" w14:textId="77777777" w:rsidTr="006746EF">
        <w:tc>
          <w:tcPr>
            <w:tcW w:w="426" w:type="dxa"/>
          </w:tcPr>
          <w:p w14:paraId="658C0FC5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4945EB35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Смоленск</w:t>
            </w:r>
          </w:p>
        </w:tc>
        <w:tc>
          <w:tcPr>
            <w:tcW w:w="5705" w:type="dxa"/>
          </w:tcPr>
          <w:p w14:paraId="1A5D26A6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Финансовый университет при Правительстве РФ Смоленский филиал</w:t>
            </w:r>
          </w:p>
        </w:tc>
        <w:tc>
          <w:tcPr>
            <w:tcW w:w="1418" w:type="dxa"/>
          </w:tcPr>
          <w:p w14:paraId="02A07258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1F4530A1" w14:textId="77777777" w:rsidTr="006746EF">
        <w:tc>
          <w:tcPr>
            <w:tcW w:w="426" w:type="dxa"/>
          </w:tcPr>
          <w:p w14:paraId="5CF364BE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006CB853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Ставрополь</w:t>
            </w:r>
          </w:p>
        </w:tc>
        <w:tc>
          <w:tcPr>
            <w:tcW w:w="5705" w:type="dxa"/>
          </w:tcPr>
          <w:p w14:paraId="65E7FFD2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Северо-Кавказский федеральный университет</w:t>
            </w:r>
          </w:p>
        </w:tc>
        <w:tc>
          <w:tcPr>
            <w:tcW w:w="1418" w:type="dxa"/>
          </w:tcPr>
          <w:p w14:paraId="104E19EC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C60352" w:rsidRPr="00EA5FAE" w14:paraId="16AA50FF" w14:textId="77777777" w:rsidTr="006746EF">
        <w:tc>
          <w:tcPr>
            <w:tcW w:w="426" w:type="dxa"/>
          </w:tcPr>
          <w:p w14:paraId="3C674550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60DAEA13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Ставрополь</w:t>
            </w:r>
          </w:p>
        </w:tc>
        <w:tc>
          <w:tcPr>
            <w:tcW w:w="5705" w:type="dxa"/>
          </w:tcPr>
          <w:p w14:paraId="4952B6D7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Ставропольский государственный аграрный университет</w:t>
            </w:r>
          </w:p>
        </w:tc>
        <w:tc>
          <w:tcPr>
            <w:tcW w:w="1418" w:type="dxa"/>
          </w:tcPr>
          <w:p w14:paraId="053D2B14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66368CE9" w14:textId="77777777" w:rsidTr="006746EF">
        <w:tc>
          <w:tcPr>
            <w:tcW w:w="426" w:type="dxa"/>
          </w:tcPr>
          <w:p w14:paraId="1EF1F8FE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43E9DE26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Уфа</w:t>
            </w:r>
          </w:p>
        </w:tc>
        <w:tc>
          <w:tcPr>
            <w:tcW w:w="5705" w:type="dxa"/>
          </w:tcPr>
          <w:p w14:paraId="7DFC2248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Уфимский государственный нефтяной технический университет</w:t>
            </w:r>
          </w:p>
        </w:tc>
        <w:tc>
          <w:tcPr>
            <w:tcW w:w="1418" w:type="dxa"/>
          </w:tcPr>
          <w:p w14:paraId="4CBC1320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C60352" w:rsidRPr="00EA5FAE" w14:paraId="6F4AF49C" w14:textId="77777777" w:rsidTr="006746EF">
        <w:tc>
          <w:tcPr>
            <w:tcW w:w="426" w:type="dxa"/>
          </w:tcPr>
          <w:p w14:paraId="55C8C220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11CC2CA8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Челябинск</w:t>
            </w:r>
          </w:p>
        </w:tc>
        <w:tc>
          <w:tcPr>
            <w:tcW w:w="5705" w:type="dxa"/>
          </w:tcPr>
          <w:p w14:paraId="60D9D324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Южно-Уральский государственный университет</w:t>
            </w:r>
          </w:p>
        </w:tc>
        <w:tc>
          <w:tcPr>
            <w:tcW w:w="1418" w:type="dxa"/>
          </w:tcPr>
          <w:p w14:paraId="1F85E911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C60352" w:rsidRPr="00EA5FAE" w14:paraId="768042E2" w14:textId="77777777" w:rsidTr="006746EF">
        <w:tc>
          <w:tcPr>
            <w:tcW w:w="426" w:type="dxa"/>
          </w:tcPr>
          <w:p w14:paraId="2996F0CC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1EA079C9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Черкесск</w:t>
            </w:r>
          </w:p>
        </w:tc>
        <w:tc>
          <w:tcPr>
            <w:tcW w:w="5705" w:type="dxa"/>
          </w:tcPr>
          <w:p w14:paraId="0D6CC5ED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Карачаево-Черкесская государственная технологическая академия (КЧГТА)</w:t>
            </w:r>
          </w:p>
        </w:tc>
        <w:tc>
          <w:tcPr>
            <w:tcW w:w="1418" w:type="dxa"/>
          </w:tcPr>
          <w:p w14:paraId="20F1C787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76EFDCA3" w14:textId="77777777" w:rsidTr="006746EF">
        <w:tc>
          <w:tcPr>
            <w:tcW w:w="426" w:type="dxa"/>
          </w:tcPr>
          <w:p w14:paraId="3192C4D3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66959BB5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Россия, Энгельс</w:t>
            </w:r>
          </w:p>
        </w:tc>
        <w:tc>
          <w:tcPr>
            <w:tcW w:w="5705" w:type="dxa"/>
          </w:tcPr>
          <w:p w14:paraId="14834C6B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Энгельсский промышленно-экономический колледж</w:t>
            </w:r>
          </w:p>
        </w:tc>
        <w:tc>
          <w:tcPr>
            <w:tcW w:w="1418" w:type="dxa"/>
          </w:tcPr>
          <w:p w14:paraId="0C175A4C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60352" w:rsidRPr="00EA5FAE" w14:paraId="15CE370D" w14:textId="77777777" w:rsidTr="006746EF">
        <w:tc>
          <w:tcPr>
            <w:tcW w:w="426" w:type="dxa"/>
          </w:tcPr>
          <w:p w14:paraId="6AF060E8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22C2A2B0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Украина, Луганск</w:t>
            </w:r>
          </w:p>
        </w:tc>
        <w:tc>
          <w:tcPr>
            <w:tcW w:w="5705" w:type="dxa"/>
          </w:tcPr>
          <w:p w14:paraId="1FE7FDE6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Луганский национальный университет имени Владимира Даля</w:t>
            </w:r>
          </w:p>
        </w:tc>
        <w:tc>
          <w:tcPr>
            <w:tcW w:w="1418" w:type="dxa"/>
          </w:tcPr>
          <w:p w14:paraId="220430BB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60352" w:rsidRPr="00EA5FAE" w14:paraId="3AB30F30" w14:textId="77777777" w:rsidTr="006746EF">
        <w:tc>
          <w:tcPr>
            <w:tcW w:w="426" w:type="dxa"/>
          </w:tcPr>
          <w:p w14:paraId="23229B48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01ABDD6C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Украина, Луганск</w:t>
            </w:r>
          </w:p>
        </w:tc>
        <w:tc>
          <w:tcPr>
            <w:tcW w:w="5705" w:type="dxa"/>
          </w:tcPr>
          <w:p w14:paraId="395A178E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Луганский национальный университет имени Тараса Шевченко</w:t>
            </w:r>
          </w:p>
        </w:tc>
        <w:tc>
          <w:tcPr>
            <w:tcW w:w="1418" w:type="dxa"/>
          </w:tcPr>
          <w:p w14:paraId="50467994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60352" w:rsidRPr="00EA5FAE" w14:paraId="596EEDBE" w14:textId="77777777" w:rsidTr="006746EF">
        <w:tc>
          <w:tcPr>
            <w:tcW w:w="426" w:type="dxa"/>
          </w:tcPr>
          <w:p w14:paraId="025A77E9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63B6E675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Узбекистан, Ташкент</w:t>
            </w:r>
          </w:p>
        </w:tc>
        <w:tc>
          <w:tcPr>
            <w:tcW w:w="5705" w:type="dxa"/>
          </w:tcPr>
          <w:p w14:paraId="7AB3F4EA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Ташкентский финансовый институт</w:t>
            </w:r>
          </w:p>
        </w:tc>
        <w:tc>
          <w:tcPr>
            <w:tcW w:w="1418" w:type="dxa"/>
          </w:tcPr>
          <w:p w14:paraId="64C7A0C1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60352" w:rsidRPr="00EA5FAE" w14:paraId="4349362A" w14:textId="77777777" w:rsidTr="006746EF">
        <w:tc>
          <w:tcPr>
            <w:tcW w:w="426" w:type="dxa"/>
          </w:tcPr>
          <w:p w14:paraId="0FA385DE" w14:textId="77777777" w:rsidR="00C60352" w:rsidRPr="00EA5FAE" w:rsidRDefault="00C60352" w:rsidP="006746EF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14:paraId="0F534216" w14:textId="77777777" w:rsidR="00C60352" w:rsidRPr="00EA5FAE" w:rsidRDefault="00C60352" w:rsidP="006746EF">
            <w:pPr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Узбекистан, Ташкент</w:t>
            </w:r>
          </w:p>
        </w:tc>
        <w:tc>
          <w:tcPr>
            <w:tcW w:w="5705" w:type="dxa"/>
          </w:tcPr>
          <w:p w14:paraId="081AEE75" w14:textId="77777777" w:rsidR="00C60352" w:rsidRPr="00EA5FAE" w:rsidRDefault="00C60352" w:rsidP="006746EF">
            <w:pPr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Ташкентский государственный экономический университет</w:t>
            </w:r>
          </w:p>
        </w:tc>
        <w:tc>
          <w:tcPr>
            <w:tcW w:w="1418" w:type="dxa"/>
          </w:tcPr>
          <w:p w14:paraId="0C3AB548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C60352" w:rsidRPr="00EA5FAE" w14:paraId="22609DDB" w14:textId="77777777" w:rsidTr="006746EF">
        <w:tc>
          <w:tcPr>
            <w:tcW w:w="9072" w:type="dxa"/>
            <w:gridSpan w:val="3"/>
          </w:tcPr>
          <w:p w14:paraId="6AAFCD23" w14:textId="77777777" w:rsidR="00C60352" w:rsidRPr="00EA5FAE" w:rsidRDefault="00C60352" w:rsidP="006746EF">
            <w:pPr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18" w:type="dxa"/>
            <w:vAlign w:val="bottom"/>
          </w:tcPr>
          <w:p w14:paraId="755D966C" w14:textId="77777777" w:rsidR="00C60352" w:rsidRPr="00EA5FAE" w:rsidRDefault="00C60352" w:rsidP="006746EF">
            <w:pPr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FAE">
              <w:rPr>
                <w:rFonts w:ascii="Times New Roman" w:hAnsi="Times New Roman" w:cs="Times New Roman"/>
                <w:color w:val="000000" w:themeColor="text1"/>
              </w:rPr>
              <w:t>436</w:t>
            </w:r>
          </w:p>
        </w:tc>
      </w:tr>
    </w:tbl>
    <w:p w14:paraId="6F948E55" w14:textId="77777777" w:rsidR="00C60352" w:rsidRPr="00EA5FAE" w:rsidRDefault="00C60352" w:rsidP="00C60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25406D" w14:textId="77777777" w:rsidR="00AF37E5" w:rsidRPr="00EA5FAE" w:rsidRDefault="00AF37E5" w:rsidP="00AF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1го тура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Олимпиады</w:t>
      </w:r>
      <w:r w:rsidRPr="00EA5F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7D255EA6" w14:textId="77777777" w:rsidR="00AF37E5" w:rsidRPr="00EA5FAE" w:rsidRDefault="00AF37E5" w:rsidP="00AF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Предварительную электронную регистрацию для участия в Олимпиаде прошли 436 человека. Всем зарегистрировавшимся были разосланы логины и пароли для прохождения заданий первого тура. </w:t>
      </w:r>
      <w:r w:rsidR="000A6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Тестирование осуществлялось в </w:t>
      </w:r>
      <w:r w:rsidR="00EE4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</w:t>
      </w:r>
      <w:r w:rsidR="000A6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 онлайн. </w:t>
      </w:r>
      <w:r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средняя оценка по результатам 1-го тура составила 73 балла. График количества студентов, получивших оценки в диапазонах представлен на рисунке 1.</w:t>
      </w:r>
    </w:p>
    <w:p w14:paraId="1DAD0A55" w14:textId="77777777" w:rsidR="00AF37E5" w:rsidRPr="00EA5FAE" w:rsidRDefault="00AF37E5" w:rsidP="00AF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721475" w14:textId="77777777" w:rsidR="00AF37E5" w:rsidRPr="00EA5FAE" w:rsidRDefault="00AF37E5" w:rsidP="00AF3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5F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EE3705" wp14:editId="4EC1A8F6">
            <wp:extent cx="6785263" cy="3390181"/>
            <wp:effectExtent l="19050" t="0" r="0" b="0"/>
            <wp:docPr id="3" name="Рисунок 1" descr="C:\Users\Александрович\Documents\Мои документы. 27.01.2019\Олимпиада по бухучету\Олимпиада 2020\Оформление результатов Олимпиады 2020\1й т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ович\Documents\Мои документы. 27.01.2019\Олимпиада по бухучету\Олимпиада 2020\Оформление результатов Олимпиады 2020\1й ту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89" cy="339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77B1C" w14:textId="77777777" w:rsidR="00AF37E5" w:rsidRPr="00EA5FAE" w:rsidRDefault="00AF37E5" w:rsidP="00AF3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Рисунок 1 – График количества студентов, получивших оценки в диапазонах, 1-й тур.</w:t>
      </w:r>
    </w:p>
    <w:p w14:paraId="118ABA44" w14:textId="77777777" w:rsidR="000A6CEE" w:rsidRPr="00EA5FAE" w:rsidRDefault="000A6CEE" w:rsidP="000A6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2-го тура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Олимпиады</w:t>
      </w:r>
    </w:p>
    <w:p w14:paraId="1218750F" w14:textId="77777777" w:rsidR="00A84844" w:rsidRDefault="002A1409" w:rsidP="002A1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результатов тестирования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1-м туре</w:t>
      </w:r>
      <w:r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определены участники, получившие право участвовать во втором туре, ими стали все участники, набравшие 85 баллов и более. Всего ко 2-му туру было допущено 58 человек. </w:t>
      </w:r>
    </w:p>
    <w:p w14:paraId="4F4F7652" w14:textId="77777777" w:rsidR="00814504" w:rsidRPr="00EA5FAE" w:rsidRDefault="00951D53" w:rsidP="003027B5">
      <w:pPr>
        <w:spacing w:before="100" w:beforeAutospacing="1" w:after="100" w:afterAutospacing="1" w:line="240" w:lineRule="auto"/>
        <w:jc w:val="both"/>
        <w:rPr>
          <w:rFonts w:ascii="Raleway" w:eastAsia="Times New Roman" w:hAnsi="Raleway" w:cs="Times New Roman"/>
          <w:b/>
          <w:bCs/>
          <w:color w:val="000000" w:themeColor="text1"/>
          <w:spacing w:val="1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Тестирование во 2-м туре осуществлялось в режиме онлайн с обязательной видеофиксацией процесса выполнения заданий.</w:t>
      </w:r>
      <w:r w:rsidR="00A8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6CEE"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8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 в</w:t>
      </w:r>
      <w:r w:rsidR="000A6CEE" w:rsidRPr="00E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тестировании на втором этапе приняли участие 25 человек. Общая средняя оценка по результатам 2-го тура составила 52 балла. На основании результатов тестирования были определены призеры и лауреаты Олимпиады. </w:t>
      </w:r>
    </w:p>
    <w:p w14:paraId="367B18A2" w14:textId="77777777" w:rsidR="008518A6" w:rsidRPr="00B85D21" w:rsidRDefault="008518A6" w:rsidP="0085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студенческой Международной онлайн-Олимпиады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-2020, набравшие по итогам 1-го тура 50 баллов и выше, </w:t>
      </w:r>
      <w:r w:rsidRPr="00B85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Сертификат установленного образца.</w:t>
      </w:r>
    </w:p>
    <w:p w14:paraId="2B6CC775" w14:textId="77777777" w:rsidR="008518A6" w:rsidRDefault="008518A6" w:rsidP="0085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студентов, показавших высокие результаты по итогам Олимпиады, награждены Почетными Грамотами.</w:t>
      </w:r>
    </w:p>
    <w:p w14:paraId="072CADB9" w14:textId="77777777" w:rsidR="008518A6" w:rsidRDefault="008518A6" w:rsidP="008518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5D2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P.S. Текст грамот и сертификатов формируется исходя из сведений, предоставленных студентами при регистрации. При обнаружении неточностей для внесения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корректировок следует</w:t>
      </w:r>
      <w:r w:rsidRPr="00B85D2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обратиться по адресу:</w:t>
      </w:r>
      <w:r w:rsidRPr="00B85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B85D21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obursue.uef509@yandex.ru</w:t>
        </w:r>
      </w:hyperlink>
      <w:r w:rsidRPr="00B85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81139FE" w14:textId="77777777" w:rsidR="00157A7A" w:rsidRDefault="009641BD" w:rsidP="009641BD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Олимпиады могут скачать бланк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сертификата участника на странице </w:t>
      </w:r>
      <w:r w:rsidRPr="0096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Бухгалтерского учета РГЭУ (РИНХ) </w:t>
      </w:r>
      <w:proofErr w:type="spellStart"/>
      <w:r w:rsidRPr="0096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</w:t>
      </w:r>
      <w:proofErr w:type="spellEnd"/>
    </w:p>
    <w:p w14:paraId="27EAB06C" w14:textId="77777777" w:rsidR="00C96FCA" w:rsidRPr="00F820B5" w:rsidRDefault="00ED37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20B5">
        <w:rPr>
          <w:rFonts w:ascii="Times New Roman" w:hAnsi="Times New Roman" w:cs="Times New Roman"/>
          <w:b/>
          <w:bCs/>
          <w:sz w:val="28"/>
          <w:szCs w:val="28"/>
        </w:rPr>
        <w:t>Адрес  страницы</w:t>
      </w:r>
      <w:proofErr w:type="gramEnd"/>
      <w:r w:rsidRPr="00F820B5">
        <w:rPr>
          <w:rFonts w:ascii="Times New Roman" w:hAnsi="Times New Roman" w:cs="Times New Roman"/>
          <w:b/>
          <w:bCs/>
          <w:sz w:val="28"/>
          <w:szCs w:val="28"/>
        </w:rPr>
        <w:t xml:space="preserve"> кафедры Бухгалтерского учета РГЭУ (РИНХ) </w:t>
      </w:r>
      <w:proofErr w:type="spellStart"/>
      <w:r w:rsidRPr="00F820B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3498" w:rsidRPr="00F820B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820B5">
        <w:rPr>
          <w:rFonts w:ascii="Times New Roman" w:hAnsi="Times New Roman" w:cs="Times New Roman"/>
          <w:b/>
          <w:bCs/>
          <w:sz w:val="28"/>
          <w:szCs w:val="28"/>
        </w:rPr>
        <w:t>онтакт</w:t>
      </w:r>
      <w:proofErr w:type="spellEnd"/>
      <w:r w:rsidRPr="00F820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8" w:tgtFrame="_blank" w:history="1">
        <w:r w:rsidR="00C96FCA" w:rsidRPr="00F820B5">
          <w:rPr>
            <w:rStyle w:val="a3"/>
            <w:rFonts w:ascii="Times New Roman" w:hAnsi="Times New Roman" w:cs="Times New Roman"/>
            <w:sz w:val="28"/>
            <w:szCs w:val="28"/>
          </w:rPr>
          <w:t>https://vk.com/buxychet_rsue</w:t>
        </w:r>
      </w:hyperlink>
    </w:p>
    <w:p w14:paraId="717EEF54" w14:textId="77777777" w:rsidR="00ED3727" w:rsidRPr="00F820B5" w:rsidRDefault="00DA34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20B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67BBFCD" wp14:editId="047A24E5">
            <wp:simplePos x="0" y="0"/>
            <wp:positionH relativeFrom="column">
              <wp:posOffset>4699635</wp:posOffset>
            </wp:positionH>
            <wp:positionV relativeFrom="paragraph">
              <wp:posOffset>31115</wp:posOffset>
            </wp:positionV>
            <wp:extent cx="969645" cy="968375"/>
            <wp:effectExtent l="19050" t="0" r="1905" b="0"/>
            <wp:wrapThrough wrapText="bothSides">
              <wp:wrapPolygon edited="0">
                <wp:start x="-424" y="0"/>
                <wp:lineTo x="-424" y="21246"/>
                <wp:lineTo x="21642" y="21246"/>
                <wp:lineTo x="21642" y="0"/>
                <wp:lineTo x="-424" y="0"/>
              </wp:wrapPolygon>
            </wp:wrapThrough>
            <wp:docPr id="4" name="Рисунок 1" descr="C:\Users\Александрович\AppData\Local\Temp\IMG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ович\AppData\Local\Temp\IMG_0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B07063" w14:textId="77777777" w:rsidR="00ED3727" w:rsidRPr="00F820B5" w:rsidRDefault="00ED3727">
      <w:pPr>
        <w:rPr>
          <w:rFonts w:ascii="Times New Roman" w:hAnsi="Times New Roman" w:cs="Times New Roman"/>
          <w:sz w:val="28"/>
          <w:szCs w:val="28"/>
        </w:rPr>
      </w:pPr>
      <w:r w:rsidRPr="00F820B5">
        <w:rPr>
          <w:rFonts w:ascii="Times New Roman" w:hAnsi="Times New Roman" w:cs="Times New Roman"/>
          <w:b/>
          <w:bCs/>
          <w:sz w:val="28"/>
          <w:szCs w:val="28"/>
        </w:rPr>
        <w:t xml:space="preserve">QR-код </w:t>
      </w:r>
      <w:r w:rsidR="00DA3498" w:rsidRPr="00F820B5">
        <w:rPr>
          <w:rFonts w:ascii="Times New Roman" w:hAnsi="Times New Roman" w:cs="Times New Roman"/>
          <w:b/>
          <w:bCs/>
          <w:sz w:val="28"/>
          <w:szCs w:val="28"/>
        </w:rPr>
        <w:t xml:space="preserve">страницы кафедры Бухгалтерского учета РГЭУ (РИНХ) </w:t>
      </w:r>
      <w:proofErr w:type="spellStart"/>
      <w:r w:rsidRPr="00F820B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3498" w:rsidRPr="00F820B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820B5">
        <w:rPr>
          <w:rFonts w:ascii="Times New Roman" w:hAnsi="Times New Roman" w:cs="Times New Roman"/>
          <w:b/>
          <w:bCs/>
          <w:sz w:val="28"/>
          <w:szCs w:val="28"/>
        </w:rPr>
        <w:t>онтакт</w:t>
      </w:r>
      <w:proofErr w:type="spellEnd"/>
      <w:r w:rsidRPr="00F820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4D45E01" w14:textId="77777777" w:rsidR="00C96FCA" w:rsidRPr="00F820B5" w:rsidRDefault="00C96FCA">
      <w:pPr>
        <w:rPr>
          <w:rFonts w:ascii="Times New Roman" w:hAnsi="Times New Roman" w:cs="Times New Roman"/>
          <w:sz w:val="28"/>
          <w:szCs w:val="28"/>
        </w:rPr>
      </w:pPr>
    </w:p>
    <w:p w14:paraId="4227369D" w14:textId="77777777" w:rsidR="005D48C4" w:rsidRPr="00F820B5" w:rsidRDefault="005D48C4">
      <w:pPr>
        <w:rPr>
          <w:rFonts w:ascii="Times New Roman" w:hAnsi="Times New Roman" w:cs="Times New Roman"/>
          <w:sz w:val="28"/>
          <w:szCs w:val="28"/>
        </w:rPr>
      </w:pPr>
    </w:p>
    <w:p w14:paraId="7566EE3D" w14:textId="77777777" w:rsidR="005D48C4" w:rsidRPr="00F820B5" w:rsidRDefault="005D48C4">
      <w:pPr>
        <w:rPr>
          <w:rFonts w:ascii="Times New Roman" w:hAnsi="Times New Roman" w:cs="Times New Roman"/>
          <w:sz w:val="28"/>
          <w:szCs w:val="28"/>
        </w:rPr>
      </w:pPr>
    </w:p>
    <w:p w14:paraId="08CE85C3" w14:textId="77777777" w:rsidR="005D48C4" w:rsidRPr="00F820B5" w:rsidRDefault="005D48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20B5">
        <w:rPr>
          <w:rFonts w:ascii="Times New Roman" w:hAnsi="Times New Roman" w:cs="Times New Roman"/>
          <w:b/>
          <w:bCs/>
          <w:sz w:val="28"/>
          <w:szCs w:val="28"/>
        </w:rPr>
        <w:t>Адрес  страницы</w:t>
      </w:r>
      <w:proofErr w:type="gramEnd"/>
      <w:r w:rsidRPr="00F820B5">
        <w:rPr>
          <w:rFonts w:ascii="Times New Roman" w:hAnsi="Times New Roman" w:cs="Times New Roman"/>
          <w:b/>
          <w:bCs/>
          <w:sz w:val="28"/>
          <w:szCs w:val="28"/>
        </w:rPr>
        <w:t xml:space="preserve"> кафедры Бухгалтерского учета РГЭУ (РИНХ) в Инстаграм: </w:t>
      </w:r>
      <w:hyperlink r:id="rId10" w:tgtFrame="_blank" w:history="1">
        <w:r w:rsidRPr="00F820B5">
          <w:rPr>
            <w:rStyle w:val="a3"/>
            <w:rFonts w:ascii="Times New Roman" w:hAnsi="Times New Roman" w:cs="Times New Roman"/>
            <w:sz w:val="28"/>
            <w:szCs w:val="28"/>
          </w:rPr>
          <w:t>https://instagram.com/kafedra_ucheta_rsue?r=nametag</w:t>
        </w:r>
      </w:hyperlink>
    </w:p>
    <w:sectPr w:rsidR="005D48C4" w:rsidRPr="00F820B5" w:rsidSect="00AC6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12AF6"/>
    <w:multiLevelType w:val="hybridMultilevel"/>
    <w:tmpl w:val="C6E25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71224A"/>
    <w:multiLevelType w:val="hybridMultilevel"/>
    <w:tmpl w:val="3B1AD000"/>
    <w:lvl w:ilvl="0" w:tplc="34F64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57B2"/>
    <w:multiLevelType w:val="hybridMultilevel"/>
    <w:tmpl w:val="054EE3B2"/>
    <w:lvl w:ilvl="0" w:tplc="35160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0F0E"/>
    <w:multiLevelType w:val="hybridMultilevel"/>
    <w:tmpl w:val="9CBEC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A0157CA"/>
    <w:multiLevelType w:val="hybridMultilevel"/>
    <w:tmpl w:val="3842C42A"/>
    <w:lvl w:ilvl="0" w:tplc="5F1624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52C5"/>
    <w:multiLevelType w:val="hybridMultilevel"/>
    <w:tmpl w:val="198E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2B"/>
    <w:rsid w:val="000974F5"/>
    <w:rsid w:val="000A2A27"/>
    <w:rsid w:val="000A6CEE"/>
    <w:rsid w:val="000B604B"/>
    <w:rsid w:val="00132E2F"/>
    <w:rsid w:val="00157A7A"/>
    <w:rsid w:val="0017486B"/>
    <w:rsid w:val="001B3914"/>
    <w:rsid w:val="00214CC4"/>
    <w:rsid w:val="00220A6C"/>
    <w:rsid w:val="00223E93"/>
    <w:rsid w:val="002A1409"/>
    <w:rsid w:val="003027B5"/>
    <w:rsid w:val="0032553B"/>
    <w:rsid w:val="00334B80"/>
    <w:rsid w:val="003506DE"/>
    <w:rsid w:val="0038519B"/>
    <w:rsid w:val="003E4F26"/>
    <w:rsid w:val="00463D27"/>
    <w:rsid w:val="0049452B"/>
    <w:rsid w:val="004C6E4C"/>
    <w:rsid w:val="005B599A"/>
    <w:rsid w:val="005D48C4"/>
    <w:rsid w:val="0064170F"/>
    <w:rsid w:val="00672BD8"/>
    <w:rsid w:val="00673A5B"/>
    <w:rsid w:val="0067426B"/>
    <w:rsid w:val="006E297F"/>
    <w:rsid w:val="00703334"/>
    <w:rsid w:val="007414DC"/>
    <w:rsid w:val="00762FAA"/>
    <w:rsid w:val="00785D3A"/>
    <w:rsid w:val="007F063F"/>
    <w:rsid w:val="00805C86"/>
    <w:rsid w:val="00810916"/>
    <w:rsid w:val="00814504"/>
    <w:rsid w:val="008518A6"/>
    <w:rsid w:val="008B0CAF"/>
    <w:rsid w:val="008C0571"/>
    <w:rsid w:val="008C5F81"/>
    <w:rsid w:val="008D7BF6"/>
    <w:rsid w:val="00911C0D"/>
    <w:rsid w:val="00951D53"/>
    <w:rsid w:val="00953E69"/>
    <w:rsid w:val="009641BD"/>
    <w:rsid w:val="00990122"/>
    <w:rsid w:val="00A162A0"/>
    <w:rsid w:val="00A737DF"/>
    <w:rsid w:val="00A73DE6"/>
    <w:rsid w:val="00A84844"/>
    <w:rsid w:val="00A92F76"/>
    <w:rsid w:val="00AC660F"/>
    <w:rsid w:val="00AD15F7"/>
    <w:rsid w:val="00AD2F8C"/>
    <w:rsid w:val="00AF37E5"/>
    <w:rsid w:val="00B41BAF"/>
    <w:rsid w:val="00BD4038"/>
    <w:rsid w:val="00C32BD6"/>
    <w:rsid w:val="00C53500"/>
    <w:rsid w:val="00C60352"/>
    <w:rsid w:val="00C80CDA"/>
    <w:rsid w:val="00C96FCA"/>
    <w:rsid w:val="00CC0CE1"/>
    <w:rsid w:val="00CD440B"/>
    <w:rsid w:val="00CD4868"/>
    <w:rsid w:val="00CE7905"/>
    <w:rsid w:val="00D024DE"/>
    <w:rsid w:val="00D02E6E"/>
    <w:rsid w:val="00D15700"/>
    <w:rsid w:val="00D36815"/>
    <w:rsid w:val="00D5344A"/>
    <w:rsid w:val="00DA3498"/>
    <w:rsid w:val="00E167C4"/>
    <w:rsid w:val="00E46EBB"/>
    <w:rsid w:val="00E70B02"/>
    <w:rsid w:val="00EA002E"/>
    <w:rsid w:val="00ED1811"/>
    <w:rsid w:val="00ED3727"/>
    <w:rsid w:val="00EE4F84"/>
    <w:rsid w:val="00F5231F"/>
    <w:rsid w:val="00F535F7"/>
    <w:rsid w:val="00F55083"/>
    <w:rsid w:val="00F60B37"/>
    <w:rsid w:val="00F820B5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101"/>
  <w15:docId w15:val="{70670659-5C8F-4DBD-8CB9-6A109220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2B"/>
  </w:style>
  <w:style w:type="paragraph" w:styleId="2">
    <w:name w:val="heading 2"/>
    <w:basedOn w:val="a"/>
    <w:link w:val="20"/>
    <w:uiPriority w:val="9"/>
    <w:qFormat/>
    <w:rsid w:val="00B41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52B"/>
    <w:rPr>
      <w:color w:val="0000FF"/>
      <w:u w:val="single"/>
    </w:rPr>
  </w:style>
  <w:style w:type="character" w:styleId="a4">
    <w:name w:val="Emphasis"/>
    <w:basedOn w:val="a0"/>
    <w:uiPriority w:val="20"/>
    <w:qFormat/>
    <w:rsid w:val="0049452B"/>
    <w:rPr>
      <w:i/>
      <w:iCs/>
    </w:rPr>
  </w:style>
  <w:style w:type="paragraph" w:styleId="a5">
    <w:name w:val="List Paragraph"/>
    <w:basedOn w:val="a"/>
    <w:uiPriority w:val="34"/>
    <w:qFormat/>
    <w:rsid w:val="007F063F"/>
    <w:pPr>
      <w:ind w:left="720"/>
      <w:contextualSpacing/>
    </w:pPr>
  </w:style>
  <w:style w:type="table" w:styleId="a6">
    <w:name w:val="Table Grid"/>
    <w:basedOn w:val="a1"/>
    <w:uiPriority w:val="59"/>
    <w:rsid w:val="00CE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41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6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02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494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43867227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657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21099406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81355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345680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93062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15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uxychet_rsue" TargetMode="External"/><Relationship Id="rId3" Type="http://schemas.openxmlformats.org/officeDocument/2006/relationships/styles" Target="styles.xml"/><Relationship Id="rId7" Type="http://schemas.openxmlformats.org/officeDocument/2006/relationships/hyperlink" Target="mailto:obursue.uef509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kafedra_ucheta_rsue?r=namet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0D24-F79D-47A2-AB02-49B88F16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</dc:creator>
  <cp:lastModifiedBy>User</cp:lastModifiedBy>
  <cp:revision>2</cp:revision>
  <dcterms:created xsi:type="dcterms:W3CDTF">2020-12-24T17:42:00Z</dcterms:created>
  <dcterms:modified xsi:type="dcterms:W3CDTF">2020-12-24T17:42:00Z</dcterms:modified>
</cp:coreProperties>
</file>